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0E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u w:val="none"/>
          <w:lang w:val="en-US" w:eastAsia="zh-CN"/>
        </w:rPr>
      </w:pPr>
    </w:p>
    <w:p w14:paraId="7A037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u w:val="none"/>
          <w:lang w:val="en-US" w:eastAsia="zh-CN"/>
        </w:rPr>
        <w:t>湘潭医卫职业技术学院</w:t>
      </w:r>
    </w:p>
    <w:p w14:paraId="0EFE3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u w:val="none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u w:val="none"/>
          <w:lang w:eastAsia="zh-CN"/>
        </w:rPr>
        <w:t>2025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u w:val="none"/>
        </w:rPr>
        <w:t>年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u w:val="none"/>
          <w:lang w:eastAsia="zh-CN"/>
        </w:rPr>
        <w:t>艺术、体育特长生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u w:val="none"/>
          <w:lang w:val="en-US" w:eastAsia="zh-CN"/>
        </w:rPr>
        <w:t>单招考试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u w:val="none"/>
        </w:rPr>
        <w:t>方案</w:t>
      </w:r>
    </w:p>
    <w:p w14:paraId="0660B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eastAsia="华文中宋" w:cs="华文中宋"/>
          <w:b/>
          <w:bCs/>
          <w:color w:val="auto"/>
          <w:sz w:val="36"/>
          <w:szCs w:val="36"/>
          <w:u w:val="none"/>
        </w:rPr>
      </w:pPr>
    </w:p>
    <w:p w14:paraId="6D887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eastAsia="华文中宋" w:cs="华文中宋"/>
          <w:b/>
          <w:bCs/>
          <w:color w:val="auto"/>
          <w:sz w:val="36"/>
          <w:szCs w:val="36"/>
          <w:u w:val="none"/>
        </w:rPr>
      </w:pPr>
    </w:p>
    <w:p w14:paraId="3F7CA1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为进一步推进我校体育、艺术后备人才的培养，规范特长生的招生工作，根据湖南省教育厅《关于做好湖南省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2025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年高职（高专）院校单独招生工作的通知》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湘教通〔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〕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 xml:space="preserve">271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文件要求，结合学校实际，特制订本招生方案。</w:t>
      </w:r>
    </w:p>
    <w:p w14:paraId="4832DBF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61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</w:rPr>
        <w:t>一、招生项目与计划</w:t>
      </w:r>
    </w:p>
    <w:p w14:paraId="439FEA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我校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艺术特长生、体育特长生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招生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计划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严格按照湖南省教育厅有关规定执行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计划总数20人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其中艺术特长生计划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10人，体育特长生计划10人。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具体各项目计划如下：</w:t>
      </w:r>
    </w:p>
    <w:tbl>
      <w:tblPr>
        <w:tblStyle w:val="6"/>
        <w:tblW w:w="8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87"/>
        <w:gridCol w:w="1935"/>
        <w:gridCol w:w="3629"/>
        <w:gridCol w:w="1364"/>
      </w:tblGrid>
      <w:tr w14:paraId="0256E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  <w:jc w:val="center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51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类别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FBC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项目</w:t>
            </w:r>
          </w:p>
        </w:tc>
        <w:tc>
          <w:tcPr>
            <w:tcW w:w="3629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C6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具体小项目及性别要求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6F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计划数</w:t>
            </w:r>
          </w:p>
        </w:tc>
      </w:tr>
      <w:tr w14:paraId="3AA93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787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5D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eastAsia="zh-CN"/>
              </w:rPr>
              <w:t>艺术特长生</w:t>
            </w:r>
          </w:p>
        </w:tc>
        <w:tc>
          <w:tcPr>
            <w:tcW w:w="193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77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eastAsia="zh-CN"/>
              </w:rPr>
              <w:t>音乐类</w:t>
            </w:r>
          </w:p>
        </w:tc>
        <w:tc>
          <w:tcPr>
            <w:tcW w:w="3629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BC2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声乐（男生）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10F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</w:tr>
      <w:tr w14:paraId="7BEB9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78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B3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93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A98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3629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9F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声乐（女生）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BA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</w:tr>
      <w:tr w14:paraId="40D1A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78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70C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93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E0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3629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EB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器乐（男女不限）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0C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</w:tr>
      <w:tr w14:paraId="00FE4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78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19E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</w:rPr>
            </w:pP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D1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eastAsia="zh-CN"/>
              </w:rPr>
              <w:t>舞蹈类</w:t>
            </w:r>
          </w:p>
        </w:tc>
        <w:tc>
          <w:tcPr>
            <w:tcW w:w="3629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1D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舞蹈（男女不限）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38B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</w:tr>
      <w:tr w14:paraId="4F3EF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787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B3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eastAsia="zh-CN"/>
              </w:rPr>
              <w:t>体育特长生</w:t>
            </w:r>
          </w:p>
          <w:p w14:paraId="1F9CA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</w:rPr>
            </w:pPr>
          </w:p>
          <w:p w14:paraId="52FF4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</w:rPr>
            </w:pP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32A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eastAsia="zh-CN"/>
              </w:rPr>
              <w:t>田径类</w:t>
            </w:r>
          </w:p>
        </w:tc>
        <w:tc>
          <w:tcPr>
            <w:tcW w:w="3629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DE0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田径（中长跑、田赛项目）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4E0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</w:tr>
      <w:tr w14:paraId="19531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78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18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42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武术</w:t>
            </w:r>
          </w:p>
        </w:tc>
        <w:tc>
          <w:tcPr>
            <w:tcW w:w="3629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4C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套路（男女不限）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DAF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</w:tr>
      <w:tr w14:paraId="26529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78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D01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</w:rPr>
            </w:pP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3F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啦啦操</w:t>
            </w:r>
          </w:p>
        </w:tc>
        <w:tc>
          <w:tcPr>
            <w:tcW w:w="3629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42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啦啦操（男女不限）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33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</w:tr>
      <w:tr w14:paraId="2E0D9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78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FC1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</w:rPr>
            </w:pP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07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跆拳道</w:t>
            </w:r>
          </w:p>
        </w:tc>
        <w:tc>
          <w:tcPr>
            <w:tcW w:w="3629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4F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跆拳道（男女不限）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3B4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</w:tr>
      <w:tr w14:paraId="1DA97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78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FA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</w:rPr>
            </w:pP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B7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体育舞蹈</w:t>
            </w:r>
          </w:p>
        </w:tc>
        <w:tc>
          <w:tcPr>
            <w:tcW w:w="3629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69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体育舞蹈（男女不限）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E7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</w:tr>
      <w:tr w14:paraId="7CE90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  <w:jc w:val="center"/>
        </w:trPr>
        <w:tc>
          <w:tcPr>
            <w:tcW w:w="735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5FA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</w:rPr>
              <w:t>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</w:rPr>
              <w:t>计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6DA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20</w:t>
            </w:r>
          </w:p>
        </w:tc>
      </w:tr>
    </w:tbl>
    <w:p w14:paraId="4271C0A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61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</w:rPr>
        <w:t>二、报考条件</w:t>
      </w:r>
    </w:p>
    <w:p w14:paraId="2349E6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符合我省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2025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年普通高考（含对口招生考试）报名条件并已参加高考报名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。</w:t>
      </w:r>
    </w:p>
    <w:p w14:paraId="2D114B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2.报考艺术特长生的考生需德、智、体、美、劳全面发展且具备以下条件之一：（1）达到湖南省2025年艺术类专业省级统考成绩合格线及以上；（2）取得本专业艺术水平考级八级及以上证书；（3）近三年获得市级或市级以上三独比赛铜奖及以上；（4）近三年获得本专业市级及以上团体比赛一等奖（特等奖、金奖）；（5）近三年获得本专业市级及以上个人比赛特、一、二、三等奖（金、银、铜奖）。</w:t>
      </w:r>
    </w:p>
    <w:p w14:paraId="5B95CA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3.报考体育特长生需德、智、体、美、劳全面发展，无伤病，具备以下条件之一：（1）近三年取得国家二级及以上运动员等级证书；（2）近三年省级单项比赛前八名、团体比赛前六名；（3）近三年市级单项比赛前六名、团体比赛前四名。</w:t>
      </w:r>
    </w:p>
    <w:p w14:paraId="473B16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4.每个特长生考生限报1项特长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所获成绩及奖项限于报所对应的专业项目。</w:t>
      </w:r>
    </w:p>
    <w:p w14:paraId="48D3969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61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</w:rPr>
        <w:t>三、报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考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</w:rPr>
        <w:t>流程</w:t>
      </w:r>
    </w:p>
    <w:p w14:paraId="7F4ACD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参加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全省单招统一报考。</w:t>
      </w:r>
    </w:p>
    <w:p w14:paraId="486826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报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考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时间：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2025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年2月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-2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5日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。</w:t>
      </w:r>
    </w:p>
    <w:p w14:paraId="13685CF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61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</w:rPr>
        <w:t>四、资格审查</w:t>
      </w:r>
    </w:p>
    <w:p w14:paraId="19F055D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考生应在2025年2月22日8:00前，将证明材料原件及复印件通过现场审核的方式，提交至我校招生就业指导处（湖南省湘潭市双拥中路湘潭医卫职业技术学院校本部综合实训楼104办公室）进行确认（联系方式：0731-58519123,18607324108，18673269694）。学校审核通过后，方可取得艺术、体育特长生报考资格，未通过的考生只能报考我校普通类别单招。</w:t>
      </w:r>
    </w:p>
    <w:p w14:paraId="4259C79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61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</w:rPr>
        <w:t>五、现场确认</w:t>
      </w:r>
    </w:p>
    <w:p w14:paraId="6D7886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取得特长生报考资格的考生，请于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在我校专项测试开始前，凭本人身份证、准考证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和《资格审查表》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进行现场确认。</w:t>
      </w:r>
      <w:bookmarkStart w:id="0" w:name="_Hlk92982592"/>
    </w:p>
    <w:bookmarkEnd w:id="0"/>
    <w:p w14:paraId="3A155D6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61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</w:rPr>
        <w:t>六、专项测试</w:t>
      </w:r>
    </w:p>
    <w:p w14:paraId="01FEDB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1.测试时间及地点。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我校艺术体育特长生专项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测试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安排在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，测试地点为：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eastAsia="zh-CN"/>
        </w:rPr>
        <w:t>艺术特长生专项测试安排在校本部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综合楼102室；体育特长生安排在校本部田径场。</w:t>
      </w:r>
    </w:p>
    <w:p w14:paraId="45FF86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2.测试流程及方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式</w:t>
      </w:r>
    </w:p>
    <w:p w14:paraId="4CA8CC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（1）艺术特长生：凭身份证、准考证和《资格审查表》参加测试，请提前10分钟到达测试场地签到并签订《录取参赛承诺书》，并按签到顺序进行测试，测试结束由考官与考生同时在成绩单签字确认。</w:t>
      </w:r>
    </w:p>
    <w:p w14:paraId="708B62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（2）体育特长生：凭身份证、准考证和《资格审查表》参加测试，请提前10分钟到达测试场地签到并签订《录取参赛承诺书》和《个人健康安全承诺书》，并按签到顺序进行测试。体育专项测试采用基本身体素质测试与专项技能测试相结合的方式，测试时先测专项技能，休息10分钟后进行基本身体素质测试，测试结束由考官与考生同时在成绩单签字确认。</w:t>
      </w:r>
    </w:p>
    <w:p w14:paraId="2FE69A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.各项目的测试内容及要求如下：</w:t>
      </w:r>
    </w:p>
    <w:p w14:paraId="6F748F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1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</w:rPr>
        <w:t>艺术考生请自备演出服、乐器及其他相关道具（钢琴除外，学校提供）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eastAsia="zh-CN"/>
        </w:rPr>
        <w:t>，具体要求如下：</w:t>
      </w:r>
    </w:p>
    <w:p w14:paraId="2CF3866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 w:bidi="ar-SA"/>
        </w:rPr>
        <w:t>1）</w:t>
      </w: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 w:bidi="ar-SA"/>
        </w:rPr>
        <w:t>声乐</w:t>
      </w:r>
    </w:p>
    <w:p w14:paraId="0B6941E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textAlignment w:val="auto"/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 w:bidi="ar-SA"/>
        </w:rPr>
        <w:t>①演唱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 w:bidi="ar-SA"/>
        </w:rPr>
        <w:t>：</w:t>
      </w: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 w:bidi="ar-SA"/>
        </w:rPr>
        <w:t>歌曲1首，内容包括：中外民歌、艺术歌曲、创作歌曲、歌剧咏叹调、通俗歌曲，戏曲，曲目自选。</w:t>
      </w:r>
    </w:p>
    <w:p w14:paraId="4BB66E8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 w:bidi="ar-SA"/>
        </w:rPr>
        <w:t>②视唱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 w:bidi="ar-SA"/>
        </w:rPr>
        <w:t>：2</w:t>
      </w: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 w:bidi="ar-SA"/>
        </w:rPr>
        <w:t>条旋律演唱；</w:t>
      </w:r>
    </w:p>
    <w:p w14:paraId="47F92AA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 w:bidi="ar-SA"/>
        </w:rPr>
        <w:t>2）</w:t>
      </w: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 w:bidi="ar-SA"/>
        </w:rPr>
        <w:t>器 乐</w:t>
      </w:r>
    </w:p>
    <w:p w14:paraId="2799596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55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 w:bidi="ar-SA"/>
        </w:rPr>
        <w:t>①演奏曲目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 w:bidi="ar-SA"/>
        </w:rPr>
        <w:t>1</w:t>
      </w: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 w:bidi="ar-SA"/>
        </w:rPr>
        <w:t>首，内容包括：中等以上程度的练习曲或乐曲，曲目自选。</w:t>
      </w:r>
    </w:p>
    <w:p w14:paraId="1340ABA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55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 w:bidi="ar-SA"/>
        </w:rPr>
        <w:t>②视唱练耳：视唱：无升降记号的旋律演唱（简谱、五线谱各一条）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 w:bidi="ar-SA"/>
        </w:rPr>
        <w:t>；</w:t>
      </w: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 w:bidi="ar-SA"/>
        </w:rPr>
        <w:t>练耳：听单音、音程、节奏。</w:t>
      </w:r>
    </w:p>
    <w:p w14:paraId="4BBC3CA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55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 w:bidi="ar-SA"/>
        </w:rPr>
        <w:t>3）舞</w:t>
      </w: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 w:bidi="ar-SA"/>
        </w:rPr>
        <w:t> 蹈</w:t>
      </w:r>
    </w:p>
    <w:p w14:paraId="25BCBB1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55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 w:bidi="ar-SA"/>
        </w:rPr>
        <w:t>表演自选舞蹈剧目片段，舞蹈种类为：古典舞、民族民间舞、芭蕾舞、现代舞、爵士舞、当代舞等。</w:t>
      </w:r>
    </w:p>
    <w:p w14:paraId="0AFCB02B">
      <w:pPr>
        <w:widowControl/>
        <w:shd w:val="clear" w:color="auto" w:fill="FFFFFF"/>
        <w:ind w:firstLine="640" w:firstLineChars="200"/>
        <w:jc w:val="left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2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</w:rPr>
        <w:t>体育考生请自备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eastAsia="zh-CN"/>
        </w:rPr>
        <w:t>道具、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</w:rPr>
        <w:t>运动鞋和运动服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eastAsia="zh-CN"/>
        </w:rPr>
        <w:t>、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器械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eastAsia="zh-CN"/>
        </w:rPr>
        <w:t>等，具体要求如下：</w:t>
      </w:r>
    </w:p>
    <w:p w14:paraId="463FB9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宋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1）</w:t>
      </w:r>
      <w:r>
        <w:rPr>
          <w:rFonts w:hint="default" w:ascii="仿宋" w:hAnsi="仿宋" w:eastAsia="仿宋" w:cs="宋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田径</w:t>
      </w:r>
    </w:p>
    <w:p w14:paraId="7DD0F5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 w:bidi="ar-SA"/>
        </w:rPr>
        <w:t>①</w:t>
      </w: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基本身体素质测试：100米跑、立定跳远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。</w:t>
      </w:r>
    </w:p>
    <w:p w14:paraId="316DF3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 w:bidi="ar-SA"/>
        </w:rPr>
        <w:t>②</w:t>
      </w: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专项测试：考生需根据报考专项，参加800米、1500米、5000米、跳高、跳远、三级跳远、铅球、铁饼、标枪其中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1</w:t>
      </w: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个项目的考试。</w:t>
      </w:r>
    </w:p>
    <w:p w14:paraId="060595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宋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2）</w:t>
      </w:r>
      <w:r>
        <w:rPr>
          <w:rFonts w:hint="default" w:ascii="仿宋" w:hAnsi="仿宋" w:eastAsia="仿宋" w:cs="宋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武术</w:t>
      </w:r>
    </w:p>
    <w:p w14:paraId="3D08B3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 w:bidi="ar-SA"/>
        </w:rPr>
        <w:t>①</w:t>
      </w: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基本身体素质测试：100米跑、立定跳远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。</w:t>
      </w:r>
    </w:p>
    <w:p w14:paraId="641A8E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 w:bidi="ar-SA"/>
        </w:rPr>
        <w:t>②</w:t>
      </w: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专项测试：正踢腿、左右仆步抡拍、腾空飞脚、旋风脚或腾空摆莲、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套路（每套时间不少于1分钟，且在四类套路项目中任选不同类别两项）。</w:t>
      </w:r>
    </w:p>
    <w:p w14:paraId="705E50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套路项目：</w:t>
      </w:r>
    </w:p>
    <w:p w14:paraId="6A2B24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第一类：自选拳术--长拳、南拳</w:t>
      </w:r>
    </w:p>
    <w:p w14:paraId="299678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第二类：传统拳术--形意拳、八卦掌、八极拳、通臂拳、翻子拳、地躺拳、象形拳、华拳、查拳、少林拳等</w:t>
      </w:r>
    </w:p>
    <w:p w14:paraId="454B56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第三类：自选器械--刀术、剑术、枪术、棍术、太极剑、南刀、南棍。</w:t>
      </w:r>
    </w:p>
    <w:p w14:paraId="63DF38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第四类：传统器械--单器械、双器械、软器械</w:t>
      </w:r>
    </w:p>
    <w:p w14:paraId="0436BD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宋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3）</w:t>
      </w:r>
      <w:r>
        <w:rPr>
          <w:rFonts w:hint="default" w:ascii="仿宋" w:hAnsi="仿宋" w:eastAsia="仿宋" w:cs="宋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啦啦操</w:t>
      </w:r>
    </w:p>
    <w:p w14:paraId="62A654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 w:bidi="ar-SA"/>
        </w:rPr>
        <w:t>①</w:t>
      </w: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基本身体素质测试：形态姿态、左右纵劈腿、10秒快速俯卧撑、20秒快速仰卧击足、两腿并拢向上跳10次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。</w:t>
      </w:r>
    </w:p>
    <w:p w14:paraId="3E75EE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 w:bidi="ar-SA"/>
        </w:rPr>
        <w:t>②</w:t>
      </w: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专项测试：成套操。</w:t>
      </w:r>
    </w:p>
    <w:p w14:paraId="1A8DE9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 w:bidi="ar-SA"/>
        </w:rPr>
        <w:t>4）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跆拳道</w:t>
      </w:r>
    </w:p>
    <w:p w14:paraId="0A5B2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 w:bidi="ar-SA"/>
        </w:rPr>
        <w:t>①基本身体素质测试: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 w:bidi="ar-SA"/>
        </w:rPr>
        <w:t>100</w:t>
      </w: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 w:bidi="ar-SA"/>
        </w:rPr>
        <w:t>米跑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 w:bidi="ar-SA"/>
        </w:rPr>
        <w:t>、</w:t>
      </w: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 w:bidi="ar-SA"/>
        </w:rPr>
        <w:t>立定跳远。</w:t>
      </w:r>
    </w:p>
    <w:p w14:paraId="4F741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jc w:val="left"/>
        <w:textAlignment w:val="auto"/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 w:bidi="ar-SA"/>
        </w:rPr>
        <w:t>②专项技能测试：品势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 w:bidi="ar-SA"/>
        </w:rPr>
        <w:t>（在太极6章、太极8章、高丽、金刚、太白、平原中，</w:t>
      </w: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 w:bidi="ar-SA"/>
        </w:rPr>
        <w:t>抽选其中2项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 w:bidi="ar-SA"/>
        </w:rPr>
        <w:t>）；单一</w:t>
      </w: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 w:bidi="ar-SA"/>
        </w:rPr>
        <w:t>腿法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 w:bidi="ar-SA"/>
        </w:rPr>
        <w:t>（逐个演练</w:t>
      </w: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 w:bidi="ar-SA"/>
        </w:rPr>
        <w:t>前踢、横踢、推踢、下劈、侧踢、后踢、勾踢、后旋踢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 w:bidi="ar-SA"/>
        </w:rPr>
        <w:t>8种腿法）；腿法组合（</w:t>
      </w: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 w:bidi="ar-SA"/>
        </w:rPr>
        <w:t>展示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 w:bidi="ar-SA"/>
        </w:rPr>
        <w:t>一</w:t>
      </w: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 w:bidi="ar-SA"/>
        </w:rPr>
        <w:t>组三种腿法以上的组合，可自行编排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 w:bidi="ar-SA"/>
        </w:rPr>
        <w:t>）。</w:t>
      </w:r>
    </w:p>
    <w:p w14:paraId="5416D1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宋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5）</w:t>
      </w:r>
      <w:r>
        <w:rPr>
          <w:rFonts w:hint="default" w:ascii="仿宋" w:hAnsi="仿宋" w:eastAsia="仿宋" w:cs="宋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体育舞蹈</w:t>
      </w:r>
    </w:p>
    <w:p w14:paraId="565837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 w:bidi="ar-SA"/>
        </w:rPr>
        <w:t>①</w:t>
      </w: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基本身体素质测试：形态姿态、软开度、10秒快速俯卧撑、20秒快速仰卧击足、控制（面向一点搬前、旁、后腿并控制）、屈体分腿跳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。</w:t>
      </w:r>
    </w:p>
    <w:p w14:paraId="55F2AC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 w:bidi="ar-SA"/>
        </w:rPr>
        <w:t>②</w:t>
      </w: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专项测试：考生在拉丁舞、摩登舞的十个舞种（伦巴、恰恰、牛仔、桑巴、斗牛、华尔兹、维也纳华尔兹、探戈、狐步、快步）中选择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2</w:t>
      </w: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个舞种，分别作为主项舞和副项舞展示，两支舞不能相同。</w:t>
      </w:r>
    </w:p>
    <w:p w14:paraId="12DA2E4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61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</w:rPr>
        <w:t>七、合格考生名单确定与公示</w:t>
      </w:r>
    </w:p>
    <w:p w14:paraId="0CD8800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我校将根据计划数的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1倍确定专项测试合格标准，取得合格资格的考生参与后续录取，未取得合格资格的考生不能录取到特长生。</w:t>
      </w:r>
    </w:p>
    <w:p w14:paraId="3C438F9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2.合格标准及取得合格资格考生名单将于3月14日前在我校官方网站予以公布。</w:t>
      </w:r>
    </w:p>
    <w:p w14:paraId="410B66B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61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八、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</w:rPr>
        <w:t>录取原则</w:t>
      </w:r>
    </w:p>
    <w:p w14:paraId="70E5A38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eastAsia="zh-CN"/>
        </w:rPr>
        <w:t>艺术体育特长生可选择我校高职单招任意一个招生专业，我校将按照分数优先、遵循志愿的原则进行录取。</w:t>
      </w:r>
    </w:p>
    <w:p w14:paraId="613CDDE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2.综合成绩计算方式：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综合成绩=文化素质测试成绩+专项测试成绩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文化素质测试总分为300分，专项测试成绩总分为300分。</w:t>
      </w:r>
    </w:p>
    <w:p w14:paraId="598DC4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3.录取办法：严格按照专业小项的计划数，依据取得合格资格考生的综合成绩从高分到低分进行排序录取。</w:t>
      </w:r>
    </w:p>
    <w:p w14:paraId="5B0FB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艺术特长生：在录取过程中，如某项目生源不足，剩余计划可依以下项目顺序及计划数进行调剂录取，具体的调剂项目顺序及计划数为：声乐男2名、声乐女1名、器乐1名。</w:t>
      </w:r>
    </w:p>
    <w:p w14:paraId="685D9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体育特长生：在录取过程中，如某项目生源不足，剩余计划可依以下项目顺序及计划数进行调剂录取，具体的调剂项目顺序及计划数为：武术女2名、武术男1名、啦啦操2名、田径2名。</w:t>
      </w:r>
    </w:p>
    <w:p w14:paraId="00053EE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61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</w:rPr>
        <w:t>九、入校复查</w:t>
      </w:r>
    </w:p>
    <w:p w14:paraId="3ED1E1F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</w:rPr>
        <w:t>新生入学后3个月内，学校按照招生政策规定对新生报名资格、身心状况、录取手续及程序、录取资格、优惠资格及相关证明材料等进行复查复核。对复查复核发现的问题，学校将集中研究处理，凡属弄虚作假者，一经查实，取消其入学资格。对于弄虚作假情节严重或涉嫌冒名顶替上大学的，移送相关部门调查处理。</w:t>
      </w:r>
    </w:p>
    <w:p w14:paraId="7A0AD3C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61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</w:rPr>
        <w:t>十、监督机制</w:t>
      </w:r>
    </w:p>
    <w:p w14:paraId="01CB1A56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shd w:val="clear" w:color="auto" w:fill="FFFFFF"/>
          <w:lang w:eastAsia="zh-CN"/>
        </w:rPr>
        <w:t>我校纪委对特长生招生考试工作进行全程监督，如发现我校特长生招生工作存在违纪违规行为，请直接向我校纪委反映，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shd w:val="clear" w:color="auto" w:fill="FFFFFF"/>
        </w:rPr>
        <w:t>监督电话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shd w:val="clear" w:color="auto" w:fill="FFFFFF"/>
          <w:lang w:eastAsia="zh-CN"/>
        </w:rPr>
        <w:t>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shd w:val="clear" w:color="auto" w:fill="FFFFFF"/>
          <w:lang w:val="en-US" w:eastAsia="zh-CN"/>
        </w:rPr>
        <w:t>0731-58519005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shd w:val="clear" w:color="auto" w:fill="FFFFFF"/>
        </w:rPr>
        <w:t>。</w:t>
      </w:r>
    </w:p>
    <w:p w14:paraId="7BDA695E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61" w:leftChars="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十一、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</w:rPr>
        <w:t>联系方式</w:t>
      </w:r>
    </w:p>
    <w:p w14:paraId="17CFB2F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我校艺术体育特长生招生考试工作由招生部门牵头，具体专项测试由医学基础与公共课部、团委等共同组织实施。</w:t>
      </w:r>
    </w:p>
    <w:p w14:paraId="4383F16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联系人及联系方式：</w:t>
      </w:r>
    </w:p>
    <w:p w14:paraId="1798764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体育特长生：刘捷频，13873249992</w:t>
      </w:r>
    </w:p>
    <w:p w14:paraId="472C388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艺术特长生：曹  昭，13975274356</w:t>
      </w:r>
    </w:p>
    <w:p w14:paraId="39B106B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招生就业处：廖军，18607324108；还丽萍，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18673269694</w:t>
      </w:r>
    </w:p>
    <w:p w14:paraId="2B3473A0">
      <w:pPr>
        <w:pStyle w:val="5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561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-SA"/>
        </w:rPr>
        <w:t>十二、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eastAsia="zh-CN"/>
        </w:rPr>
        <w:t>其他事项</w:t>
      </w:r>
    </w:p>
    <w:p w14:paraId="33B9C743">
      <w:pPr>
        <w:pStyle w:val="5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本方案适用于我校2025年艺术、体育特长生高职单招。其解释权属于湘潭医卫职业技术学院。如遇教育部、湖南省教育厅相关招生政策调整，以公布的最新政策为准。</w:t>
      </w:r>
    </w:p>
    <w:p w14:paraId="3B3981D0">
      <w:pPr>
        <w:pStyle w:val="5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</w:pPr>
    </w:p>
    <w:p w14:paraId="0265F904">
      <w:pPr>
        <w:pStyle w:val="5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</w:pPr>
    </w:p>
    <w:p w14:paraId="1E989B80">
      <w:pPr>
        <w:pStyle w:val="5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</w:pPr>
    </w:p>
    <w:p w14:paraId="1E4975B9">
      <w:pPr>
        <w:pStyle w:val="5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</w:pPr>
    </w:p>
    <w:p w14:paraId="1D28AF97">
      <w:pPr>
        <w:pStyle w:val="5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</w:pPr>
    </w:p>
    <w:p w14:paraId="15CB34D1">
      <w:pPr>
        <w:pStyle w:val="5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</w:pPr>
    </w:p>
    <w:p w14:paraId="342C5E23">
      <w:pPr>
        <w:pStyle w:val="5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</w:pPr>
    </w:p>
    <w:p w14:paraId="341C7CB2">
      <w:pPr>
        <w:pStyle w:val="5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附  件：</w:t>
      </w:r>
    </w:p>
    <w:p w14:paraId="0BF36AC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textAlignment w:val="auto"/>
        <w:rPr>
          <w:rFonts w:hint="eastAsia" w:ascii="楷体" w:hAnsi="楷体" w:eastAsia="楷体" w:cs="楷体"/>
          <w:color w:val="auto"/>
          <w:kern w:val="2"/>
          <w:sz w:val="32"/>
          <w:szCs w:val="32"/>
          <w:u w:val="none"/>
          <w:lang w:val="en-US" w:eastAsia="zh-CN" w:bidi="ar-SA"/>
        </w:rPr>
      </w:pPr>
    </w:p>
    <w:p w14:paraId="5B0C5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u w:val="none"/>
          <w:lang w:val="en-US" w:eastAsia="zh-CN"/>
        </w:rPr>
        <w:t>湘潭医卫职业技术学院</w:t>
      </w:r>
    </w:p>
    <w:p w14:paraId="6BB2D6A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u w:val="none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u w:val="none"/>
          <w:lang w:eastAsia="zh-CN"/>
        </w:rPr>
        <w:t>2025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u w:val="none"/>
        </w:rPr>
        <w:t>年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u w:val="none"/>
          <w:lang w:eastAsia="zh-CN"/>
        </w:rPr>
        <w:t>艺术、体育特长生</w:t>
      </w:r>
    </w:p>
    <w:p w14:paraId="494815B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auto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华文中宋" w:hAnsi="华文中宋" w:eastAsia="华文中宋" w:cs="华文中宋"/>
          <w:b/>
          <w:bCs/>
          <w:color w:val="auto"/>
          <w:kern w:val="2"/>
          <w:sz w:val="44"/>
          <w:szCs w:val="44"/>
          <w:u w:val="none"/>
          <w:lang w:val="en-US" w:eastAsia="zh-CN" w:bidi="ar-SA"/>
        </w:rPr>
        <w:t>单独招生专项测试办法及评分细则</w:t>
      </w:r>
    </w:p>
    <w:p w14:paraId="114ADC8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eastAsia="zh-CN"/>
        </w:rPr>
      </w:pPr>
    </w:p>
    <w:p w14:paraId="4355ACF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u w:val="none"/>
          <w:lang w:eastAsia="zh-CN"/>
        </w:rPr>
        <w:t>一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u w:val="none"/>
        </w:rPr>
        <w:t>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u w:val="none"/>
          <w:lang w:eastAsia="zh-CN"/>
        </w:rPr>
        <w:t>艺术类</w:t>
      </w:r>
    </w:p>
    <w:p w14:paraId="67CFFC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每名艺术特长生专项测试总成绩为300分；每位考生测试时由3名考官独立打分，以平均分计算考生测试成绩；同时，为保证考试公正透明，避免争议，测试过程将全程摄像；艺术特长生专项测试评分细则如下：</w:t>
      </w:r>
    </w:p>
    <w:p w14:paraId="25709CF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u w:val="none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u w:val="none"/>
          <w:lang w:eastAsia="zh-CN"/>
        </w:rPr>
        <w:t>（一）</w:t>
      </w: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u w:val="none"/>
        </w:rPr>
        <w:t>声 乐（</w:t>
      </w: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u w:val="none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u w:val="none"/>
        </w:rPr>
        <w:t>00分）</w:t>
      </w:r>
    </w:p>
    <w:p w14:paraId="52607F3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</w:rPr>
      </w:pPr>
      <w:r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</w:rPr>
        <w:t>1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eastAsia="zh-CN"/>
        </w:rPr>
        <w:t>.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</w:rPr>
        <w:t>演唱歌曲1首，内容包括中外民歌、艺术歌曲、创作歌曲、歌剧咏叹调、通俗歌曲，戏曲，曲目自选。（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/>
        </w:rPr>
        <w:t>27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</w:rPr>
        <w:t>0分）</w:t>
      </w:r>
    </w:p>
    <w:p w14:paraId="3D707AF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</w:rPr>
      </w:pPr>
      <w:r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</w:rPr>
        <w:t>2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eastAsia="zh-CN"/>
        </w:rPr>
        <w:t>.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</w:rPr>
        <w:t>视唱：2条旋律演唱（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/>
        </w:rPr>
        <w:t>30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</w:rPr>
        <w:t>分）</w:t>
      </w:r>
    </w:p>
    <w:p w14:paraId="3B7B7219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</w:rPr>
      </w:pPr>
      <w:r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</w:rPr>
        <w:t>说明：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eastAsia="zh-CN"/>
        </w:rPr>
        <w:t>）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</w:rPr>
        <w:t>考生背谱演唱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eastAsia="zh-CN"/>
        </w:rPr>
        <w:t>；（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eastAsia="zh-CN"/>
        </w:rPr>
        <w:t>）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</w:rPr>
        <w:t>自备伴奏（mp3格式）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eastAsia="zh-CN"/>
        </w:rPr>
        <w:t>；（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eastAsia="zh-CN"/>
        </w:rPr>
        <w:t>）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</w:rPr>
        <w:t>视唱内容由考试方提供，考生现场抽签决定。</w:t>
      </w:r>
    </w:p>
    <w:p w14:paraId="5925D10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</w:rPr>
      </w:pPr>
      <w:r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</w:rPr>
        <w:t>3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eastAsia="zh-CN"/>
        </w:rPr>
        <w:t>.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</w:rPr>
        <w:t>评分标准：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eastAsia="zh-CN"/>
        </w:rPr>
        <w:t>）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</w:rPr>
        <w:t>良好的音色，舞台气质佳（10%）；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eastAsia="zh-CN"/>
        </w:rPr>
        <w:t>）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</w:rPr>
        <w:t>演唱歌曲节奏、音准把握准确，咬字清晰，气息流畅（80%）；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eastAsia="zh-CN"/>
        </w:rPr>
        <w:t>）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</w:rPr>
        <w:t>歌曲内涵表现准确，情感充沛，感染力强（10%）。</w:t>
      </w:r>
    </w:p>
    <w:p w14:paraId="5F644F0B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u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u w:val="none"/>
          <w:lang w:eastAsia="zh-CN"/>
        </w:rPr>
        <w:t>（二）</w:t>
      </w:r>
      <w:r>
        <w:rPr>
          <w:rFonts w:hint="default" w:ascii="楷体" w:hAnsi="楷体" w:eastAsia="楷体" w:cs="楷体"/>
          <w:b/>
          <w:bCs/>
          <w:color w:val="auto"/>
          <w:kern w:val="2"/>
          <w:sz w:val="32"/>
          <w:szCs w:val="32"/>
          <w:u w:val="none"/>
          <w:lang w:eastAsia="zh-CN"/>
        </w:rPr>
        <w:t>器 乐（</w:t>
      </w: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u w:val="none"/>
          <w:lang w:val="en-US" w:eastAsia="zh-CN"/>
        </w:rPr>
        <w:t>3</w:t>
      </w:r>
      <w:r>
        <w:rPr>
          <w:rFonts w:hint="default" w:ascii="楷体" w:hAnsi="楷体" w:eastAsia="楷体" w:cs="楷体"/>
          <w:b/>
          <w:bCs/>
          <w:color w:val="auto"/>
          <w:kern w:val="2"/>
          <w:sz w:val="32"/>
          <w:szCs w:val="32"/>
          <w:u w:val="none"/>
          <w:lang w:eastAsia="zh-CN"/>
        </w:rPr>
        <w:t>00分）</w:t>
      </w:r>
    </w:p>
    <w:p w14:paraId="456CF8E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</w:rPr>
      </w:pPr>
      <w:r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</w:rPr>
        <w:t>1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eastAsia="zh-CN"/>
        </w:rPr>
        <w:t>.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</w:rPr>
        <w:t>西方管弦乐器（铜管乐器、木管乐器、弓弦乐器、打击乐器）；中国民族管弦乐器（吹管乐器、拉弦乐器、弹拨乐器、打击乐器）。</w:t>
      </w:r>
    </w:p>
    <w:p w14:paraId="37FDFA6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</w:rPr>
      </w:pPr>
      <w:r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</w:rPr>
        <w:t>2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eastAsia="zh-CN"/>
        </w:rPr>
        <w:t>.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</w:rPr>
        <w:t>具体考项</w:t>
      </w:r>
    </w:p>
    <w:p w14:paraId="2E281E0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eastAsia="zh-CN"/>
        </w:rPr>
        <w:t>）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</w:rPr>
        <w:t>演奏曲目一首，内容包括：中等以上程度的练习曲或乐曲，曲目自选。</w:t>
      </w:r>
    </w:p>
    <w:p w14:paraId="3AE58E0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eastAsia="zh-CN"/>
        </w:rPr>
        <w:t>）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</w:rPr>
        <w:t>视唱练耳：</w:t>
      </w:r>
    </w:p>
    <w:p w14:paraId="445073AB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</w:rPr>
      </w:pPr>
      <w:r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</w:rPr>
        <w:t>视唱：无升降记号的旋律演唱（简谱、五线谱各一条）</w:t>
      </w:r>
    </w:p>
    <w:p w14:paraId="05292AD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</w:rPr>
      </w:pPr>
      <w:r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</w:rPr>
        <w:t>练耳：听单音、音程、节奏。</w:t>
      </w:r>
    </w:p>
    <w:p w14:paraId="1F4027D5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</w:rPr>
      </w:pPr>
      <w:r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</w:rPr>
        <w:t>说明:现场演奏。乐器自备。</w:t>
      </w:r>
    </w:p>
    <w:p w14:paraId="4E073F66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</w:rPr>
      </w:pPr>
      <w:r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</w:rPr>
        <w:t>3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eastAsia="zh-CN"/>
        </w:rPr>
        <w:t>.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</w:rPr>
        <w:t>评分标准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eastAsia="zh-CN"/>
        </w:rPr>
        <w:t>：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</w:rPr>
        <w:t>演奏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/>
        </w:rPr>
        <w:t>24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</w:rPr>
        <w:t>0分,视唱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/>
        </w:rPr>
        <w:t>30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</w:rPr>
        <w:t>分，练耳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/>
        </w:rPr>
        <w:t>30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</w:rPr>
        <w:t>分。演奏评分根据以下几个方面：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eastAsia="zh-CN"/>
        </w:rPr>
        <w:t>）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</w:rPr>
        <w:t>有正确的演奏方法、演奏姿势和演奏状态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eastAsia="zh-CN"/>
        </w:rPr>
        <w:t>；（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eastAsia="zh-CN"/>
        </w:rPr>
        <w:t>）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</w:rPr>
        <w:t>乐曲演奏规范、流畅和完整，基本功扎实，具有正确把握音准、节奏、力度、速度及音色的能力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eastAsia="zh-CN"/>
        </w:rPr>
        <w:t>；（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eastAsia="zh-CN"/>
        </w:rPr>
        <w:t>）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</w:rPr>
        <w:t>能较好地体现乐曲的内容与风格，具有较强的乐感和艺术表现力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eastAsia="zh-CN"/>
        </w:rPr>
        <w:t>：（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eastAsia="zh-CN"/>
        </w:rPr>
        <w:t>）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</w:rPr>
        <w:t>作品的难度及考生所完成的质量。　</w:t>
      </w:r>
    </w:p>
    <w:p w14:paraId="599E12D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u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u w:val="none"/>
          <w:lang w:eastAsia="zh-CN"/>
        </w:rPr>
        <w:t>（三）舞</w:t>
      </w:r>
      <w:r>
        <w:rPr>
          <w:rFonts w:hint="default" w:ascii="楷体" w:hAnsi="楷体" w:eastAsia="楷体" w:cs="楷体"/>
          <w:b/>
          <w:bCs/>
          <w:color w:val="auto"/>
          <w:kern w:val="2"/>
          <w:sz w:val="32"/>
          <w:szCs w:val="32"/>
          <w:u w:val="none"/>
          <w:lang w:eastAsia="zh-CN"/>
        </w:rPr>
        <w:t> 蹈（</w:t>
      </w: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u w:val="none"/>
          <w:lang w:val="en-US" w:eastAsia="zh-CN"/>
        </w:rPr>
        <w:t>3</w:t>
      </w:r>
      <w:r>
        <w:rPr>
          <w:rFonts w:hint="default" w:ascii="楷体" w:hAnsi="楷体" w:eastAsia="楷体" w:cs="楷体"/>
          <w:b/>
          <w:bCs/>
          <w:color w:val="auto"/>
          <w:kern w:val="2"/>
          <w:sz w:val="32"/>
          <w:szCs w:val="32"/>
          <w:u w:val="none"/>
          <w:lang w:eastAsia="zh-CN"/>
        </w:rPr>
        <w:t>00分）</w:t>
      </w:r>
    </w:p>
    <w:p w14:paraId="4FE2E9E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</w:rPr>
      </w:pPr>
      <w:r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</w:rPr>
        <w:t>1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eastAsia="zh-CN"/>
        </w:rPr>
        <w:t>.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</w:rPr>
        <w:t>表演自选舞蹈剧目片段，舞蹈种类为：古典舞、民族民间舞、芭蕾舞、现代舞、爵士舞、当代舞等。说明：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eastAsia="zh-CN"/>
        </w:rPr>
        <w:t>）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</w:rPr>
        <w:t>时间控制在5分钟内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eastAsia="zh-CN"/>
        </w:rPr>
        <w:t>；（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eastAsia="zh-CN"/>
        </w:rPr>
        <w:t>）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</w:rPr>
        <w:t>自备伴奏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eastAsia="zh-CN"/>
        </w:rPr>
        <w:t>；（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eastAsia="zh-CN"/>
        </w:rPr>
        <w:t>）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</w:rPr>
        <w:t>自备演出服装。</w:t>
      </w:r>
    </w:p>
    <w:p w14:paraId="3B9A3B7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u w:val="none"/>
          <w:lang w:eastAsia="zh-CN"/>
        </w:rPr>
      </w:pPr>
      <w:r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</w:rPr>
        <w:t>2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eastAsia="zh-CN"/>
        </w:rPr>
        <w:t>.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</w:rPr>
        <w:t>评分标准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eastAsia="zh-CN"/>
        </w:rPr>
        <w:t>：（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eastAsia="zh-CN"/>
        </w:rPr>
        <w:t>）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</w:rPr>
        <w:t>具备一定的身体条件（开度、软度、弹跳）（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/>
        </w:rPr>
        <w:t>9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</w:rPr>
        <w:t>0分）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eastAsia="zh-CN"/>
        </w:rPr>
        <w:t>；（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eastAsia="zh-CN"/>
        </w:rPr>
        <w:t>）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</w:rPr>
        <w:t>表演连贯、完整（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/>
        </w:rPr>
        <w:t>6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</w:rPr>
        <w:t>0分）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eastAsia="zh-CN"/>
        </w:rPr>
        <w:t>；（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eastAsia="zh-CN"/>
        </w:rPr>
        <w:t>）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</w:rPr>
        <w:t>具有一定的节奏感和协调性（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/>
        </w:rPr>
        <w:t>6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</w:rPr>
        <w:t>0分）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eastAsia="zh-CN"/>
        </w:rPr>
        <w:t>；（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eastAsia="zh-CN"/>
        </w:rPr>
        <w:t>）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</w:rPr>
        <w:t>舞蹈风格把握准确，具有一定的艺术表现力（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/>
        </w:rPr>
        <w:t>9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</w:rPr>
        <w:t>0分）。</w:t>
      </w:r>
    </w:p>
    <w:p w14:paraId="1FD7D5A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u w:val="none"/>
          <w:lang w:eastAsia="zh-CN"/>
        </w:rPr>
        <w:t>二、体育类</w:t>
      </w:r>
    </w:p>
    <w:p w14:paraId="41F06E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每名体育特长生专项测试总成绩为300分，其中基本身体素质测试100分，专项技能测试200分；每位考生测试时由3名考官独立打分，以平均分计算考生测试成绩；同时为保证考试公正透明，避免争议，测试过程将全程摄像；基本身体素质测试成绩参照体育高考评分标准进行评分，专项技能测试评分细则如下：</w:t>
      </w:r>
    </w:p>
    <w:p w14:paraId="1089B526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u w:val="none"/>
          <w:lang w:val="en-US" w:eastAsia="zh-CN"/>
        </w:rPr>
        <w:t>（一）田径</w:t>
      </w:r>
      <w:r>
        <w:rPr>
          <w:rFonts w:hint="default" w:ascii="楷体" w:hAnsi="楷体" w:eastAsia="楷体" w:cs="楷体"/>
          <w:b/>
          <w:bCs/>
          <w:color w:val="auto"/>
          <w:kern w:val="2"/>
          <w:sz w:val="32"/>
          <w:szCs w:val="32"/>
          <w:u w:val="none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u w:val="none"/>
          <w:lang w:val="en-US" w:eastAsia="zh-CN"/>
        </w:rPr>
        <w:t>3</w:t>
      </w:r>
      <w:r>
        <w:rPr>
          <w:rFonts w:hint="default" w:ascii="楷体" w:hAnsi="楷体" w:eastAsia="楷体" w:cs="楷体"/>
          <w:b/>
          <w:bCs/>
          <w:color w:val="auto"/>
          <w:kern w:val="2"/>
          <w:sz w:val="32"/>
          <w:szCs w:val="32"/>
          <w:u w:val="none"/>
          <w:lang w:eastAsia="zh-CN"/>
        </w:rPr>
        <w:t>00分）</w:t>
      </w:r>
    </w:p>
    <w:p w14:paraId="20DC5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1.径赛项目测试采用一次性比赛，记取成绩换算成得分。采用手计时，每道必须由三名计时员记取成绩，所计成绩的中间值或相同值为最终成绩。</w:t>
      </w:r>
    </w:p>
    <w:p w14:paraId="443CA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2.田赛远度项目测试时，每人均有三次试跳或试投机会，记取最好成绩换算成得分。田赛高度项目测试时测试方法同远度项目，记取最后跳过高度换算成得分。</w:t>
      </w:r>
    </w:p>
    <w:p w14:paraId="2F90F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3.基本身体素质测试（100分）：100米跑、立定跳远。</w:t>
      </w:r>
    </w:p>
    <w:p w14:paraId="223E6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4.专项技能测试（200分）：评分以国家二级运动员标准为满分，依次递减。</w:t>
      </w:r>
    </w:p>
    <w:p w14:paraId="0C2AE63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jc w:val="both"/>
        <w:textAlignment w:val="auto"/>
        <w:rPr>
          <w:rFonts w:hint="default" w:ascii="楷体" w:hAnsi="楷体" w:eastAsia="楷体" w:cs="楷体"/>
          <w:b/>
          <w:bCs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u w:val="none"/>
          <w:lang w:val="en-US" w:eastAsia="zh-CN"/>
        </w:rPr>
        <w:t>（二）武术</w:t>
      </w:r>
      <w:r>
        <w:rPr>
          <w:rFonts w:hint="default" w:ascii="楷体" w:hAnsi="楷体" w:eastAsia="楷体" w:cs="楷体"/>
          <w:b/>
          <w:bCs/>
          <w:color w:val="auto"/>
          <w:kern w:val="2"/>
          <w:sz w:val="32"/>
          <w:szCs w:val="32"/>
          <w:u w:val="none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u w:val="none"/>
          <w:lang w:val="en-US" w:eastAsia="zh-CN"/>
        </w:rPr>
        <w:t>3</w:t>
      </w:r>
      <w:r>
        <w:rPr>
          <w:rFonts w:hint="default" w:ascii="楷体" w:hAnsi="楷体" w:eastAsia="楷体" w:cs="楷体"/>
          <w:b/>
          <w:bCs/>
          <w:color w:val="auto"/>
          <w:kern w:val="2"/>
          <w:sz w:val="32"/>
          <w:szCs w:val="32"/>
          <w:u w:val="none"/>
          <w:lang w:eastAsia="zh-CN"/>
        </w:rPr>
        <w:t>00分）</w:t>
      </w:r>
    </w:p>
    <w:p w14:paraId="4A5FB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1.基本身体素质测试（100分）:100米跑、立定跳远。</w:t>
      </w:r>
    </w:p>
    <w:p w14:paraId="27FD3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2.专项技能测试（200分）：正踢腿（15分）、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左右仆步抡拍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（15分）、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腾空飞脚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（15分）、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旋风脚或腾空摆莲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（15分）、套路（每套70分，两套共140分）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。</w:t>
      </w:r>
    </w:p>
    <w:tbl>
      <w:tblPr>
        <w:tblStyle w:val="6"/>
        <w:tblW w:w="878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7"/>
        <w:gridCol w:w="1066"/>
        <w:gridCol w:w="1117"/>
        <w:gridCol w:w="4500"/>
        <w:gridCol w:w="1467"/>
      </w:tblGrid>
      <w:tr w14:paraId="40A705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02FA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  <w:p w14:paraId="5A3A1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套</w:t>
            </w:r>
          </w:p>
          <w:p w14:paraId="6549B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路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D9E6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评价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13CD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分值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B136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内容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834F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20" w:firstLineChars="10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评分</w:t>
            </w:r>
          </w:p>
        </w:tc>
      </w:tr>
      <w:tr w14:paraId="2666A9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</w:trPr>
        <w:tc>
          <w:tcPr>
            <w:tcW w:w="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71F1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EF6B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好</w:t>
            </w:r>
          </w:p>
        </w:tc>
        <w:tc>
          <w:tcPr>
            <w:tcW w:w="11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E952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70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2613B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劲力充足，用力顺达，力点准确，手眼身法步及身械配合协调，节奏分明，风格突出为“好”。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2E891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56-70</w:t>
            </w:r>
          </w:p>
        </w:tc>
      </w:tr>
      <w:tr w14:paraId="743ABF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B22B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285A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一般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2332B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EC0B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劲力较充足，用力较顺达，力点较准确，手眼身法步及身械配合较协调，节奏较分明，风格较突出为“一般”。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2C997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31-55</w:t>
            </w:r>
          </w:p>
        </w:tc>
      </w:tr>
      <w:tr w14:paraId="61E1EE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8C32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189B7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不好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22EC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19E4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劲力不充足，用力不顺达，力点不准确，手眼身法步及身械配合不协调，节奏不分明，风格不突出为“不好”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2CD72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0-30</w:t>
            </w:r>
          </w:p>
        </w:tc>
      </w:tr>
    </w:tbl>
    <w:p w14:paraId="40F74A3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u w:val="none"/>
          <w:lang w:val="en-US" w:eastAsia="zh-CN"/>
        </w:rPr>
        <w:t>（三）啦啦操</w:t>
      </w:r>
      <w:r>
        <w:rPr>
          <w:rFonts w:hint="default" w:ascii="楷体" w:hAnsi="楷体" w:eastAsia="楷体" w:cs="楷体"/>
          <w:b/>
          <w:bCs/>
          <w:color w:val="auto"/>
          <w:kern w:val="2"/>
          <w:sz w:val="32"/>
          <w:szCs w:val="32"/>
          <w:u w:val="none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u w:val="none"/>
          <w:lang w:val="en-US" w:eastAsia="zh-CN"/>
        </w:rPr>
        <w:t>3</w:t>
      </w:r>
      <w:r>
        <w:rPr>
          <w:rFonts w:hint="default" w:ascii="楷体" w:hAnsi="楷体" w:eastAsia="楷体" w:cs="楷体"/>
          <w:b/>
          <w:bCs/>
          <w:color w:val="auto"/>
          <w:kern w:val="2"/>
          <w:sz w:val="32"/>
          <w:szCs w:val="32"/>
          <w:u w:val="none"/>
          <w:lang w:eastAsia="zh-CN"/>
        </w:rPr>
        <w:t>00分）</w:t>
      </w:r>
    </w:p>
    <w:p w14:paraId="31385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1.基本身体素质测试（100分）:立定跳远、坐位体前屈。</w:t>
      </w:r>
    </w:p>
    <w:p w14:paraId="5141C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2.专项技能测试（200分）：形态姿态（15分）、软开度（15分）、10秒快速俯卧撑（15分）、20秒快速仰卧击足（15分）、控制（面向一点搬前、旁、后腿并控制）（15分）、屈体分腿跳（15分）、成套操（110分）。</w:t>
      </w:r>
    </w:p>
    <w:tbl>
      <w:tblPr>
        <w:tblStyle w:val="6"/>
        <w:tblW w:w="880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3"/>
        <w:gridCol w:w="2300"/>
        <w:gridCol w:w="5850"/>
      </w:tblGrid>
      <w:tr w14:paraId="7F0109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6123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成</w:t>
            </w:r>
          </w:p>
          <w:p w14:paraId="0CBB3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套</w:t>
            </w:r>
          </w:p>
          <w:p w14:paraId="25F51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操</w:t>
            </w:r>
          </w:p>
          <w:p w14:paraId="096DC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评</w:t>
            </w:r>
          </w:p>
          <w:p w14:paraId="36FFD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分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1C10A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项目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ADE2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内容</w:t>
            </w:r>
          </w:p>
        </w:tc>
      </w:tr>
      <w:tr w14:paraId="716462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</w:trPr>
        <w:tc>
          <w:tcPr>
            <w:tcW w:w="6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39CA2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0766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技术动作表现（65分）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30CB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1.动作是否规范、准确，是否符合啦啦操的基本要求（25分）。</w:t>
            </w:r>
          </w:p>
          <w:p w14:paraId="61017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2.动作是否完整，是否符合音乐的节奏和节拍（15分）。</w:t>
            </w:r>
          </w:p>
          <w:p w14:paraId="2FE4F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3.在动作切换时的协调性，是否能够流畅地完成动作的连接（15分）。</w:t>
            </w:r>
          </w:p>
          <w:p w14:paraId="63C7E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4.动作难度，包括高难度的跳跃、抛物线动作等（10分）。</w:t>
            </w:r>
          </w:p>
        </w:tc>
      </w:tr>
      <w:tr w14:paraId="1C60AD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01C9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30830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音乐表现</w:t>
            </w:r>
          </w:p>
          <w:p w14:paraId="0E7DE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（15分）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97FF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1.动作是否能够与音乐完美配合，是否能够表现出音乐的节奏感。</w:t>
            </w:r>
          </w:p>
          <w:p w14:paraId="7264B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2.用的音乐是否与表演主题相符合，是否能够准确地运用音乐元素。</w:t>
            </w:r>
          </w:p>
          <w:p w14:paraId="57240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3.是否能够跟随音乐的节奏和节拍进行动作表演。</w:t>
            </w:r>
          </w:p>
        </w:tc>
      </w:tr>
      <w:tr w14:paraId="3E3261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18729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0FBD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整体性评价</w:t>
            </w:r>
          </w:p>
          <w:p w14:paraId="14BD9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（15分）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2C91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表演力度和能量，包括动作的幅度、舞姿的饱满程度等。</w:t>
            </w:r>
          </w:p>
        </w:tc>
      </w:tr>
      <w:tr w14:paraId="7593A1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3BFFE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2A20A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创新性</w:t>
            </w:r>
          </w:p>
          <w:p w14:paraId="1D742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（15分）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1B111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在动作和编排上是否有新颖创意和变化。</w:t>
            </w:r>
          </w:p>
        </w:tc>
      </w:tr>
    </w:tbl>
    <w:p w14:paraId="07098B0D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13" w:leftChars="0" w:firstLine="643" w:firstLineChars="0"/>
        <w:jc w:val="both"/>
        <w:textAlignment w:val="auto"/>
        <w:rPr>
          <w:rFonts w:hint="default" w:ascii="楷体" w:hAnsi="楷体" w:eastAsia="楷体" w:cs="楷体"/>
          <w:b/>
          <w:bCs/>
          <w:color w:val="auto"/>
          <w:kern w:val="2"/>
          <w:sz w:val="32"/>
          <w:szCs w:val="32"/>
          <w:u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  <w:t>（四）</w:t>
      </w: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u w:val="none"/>
          <w:lang w:val="en-US" w:eastAsia="zh-CN"/>
        </w:rPr>
        <w:t>跆拳道</w:t>
      </w:r>
      <w:r>
        <w:rPr>
          <w:rFonts w:hint="default" w:ascii="楷体" w:hAnsi="楷体" w:eastAsia="楷体" w:cs="楷体"/>
          <w:b/>
          <w:bCs/>
          <w:color w:val="auto"/>
          <w:kern w:val="2"/>
          <w:sz w:val="32"/>
          <w:szCs w:val="32"/>
          <w:u w:val="none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u w:val="none"/>
          <w:lang w:val="en-US" w:eastAsia="zh-CN"/>
        </w:rPr>
        <w:t>3</w:t>
      </w:r>
      <w:r>
        <w:rPr>
          <w:rFonts w:hint="default" w:ascii="楷体" w:hAnsi="楷体" w:eastAsia="楷体" w:cs="楷体"/>
          <w:b/>
          <w:bCs/>
          <w:color w:val="auto"/>
          <w:kern w:val="2"/>
          <w:sz w:val="32"/>
          <w:szCs w:val="32"/>
          <w:u w:val="none"/>
          <w:lang w:eastAsia="zh-CN"/>
        </w:rPr>
        <w:t>00分）</w:t>
      </w:r>
    </w:p>
    <w:p w14:paraId="024DA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1.基本身体素质测试（100分）:立定跳远、100米跑。</w:t>
      </w:r>
    </w:p>
    <w:p w14:paraId="258D687F">
      <w:pPr>
        <w:snapToGrid w:val="0"/>
        <w:spacing w:line="48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2.专项技能测试（200分）：单一腿法（逐个演练，每项5分，共40分）、组合腿法（20分）、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品势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（每项70分，两项140分）</w:t>
      </w:r>
    </w:p>
    <w:p w14:paraId="09766194">
      <w:pPr>
        <w:pStyle w:val="2"/>
        <w:keepNext/>
        <w:snapToGrid w:val="0"/>
        <w:spacing w:line="480" w:lineRule="exact"/>
        <w:jc w:val="center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表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单一腿法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评</w:t>
      </w:r>
      <w:r>
        <w:rPr>
          <w:rFonts w:hint="eastAsia" w:ascii="仿宋" w:hAnsi="仿宋" w:eastAsia="仿宋"/>
          <w:color w:val="auto"/>
          <w:sz w:val="32"/>
          <w:szCs w:val="32"/>
        </w:rPr>
        <w:t>分表</w:t>
      </w:r>
    </w:p>
    <w:tbl>
      <w:tblPr>
        <w:tblStyle w:val="7"/>
        <w:tblW w:w="8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2119"/>
        <w:gridCol w:w="987"/>
        <w:gridCol w:w="4574"/>
      </w:tblGrid>
      <w:tr w14:paraId="59835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39" w:type="dxa"/>
            <w:shd w:val="clear" w:color="auto" w:fill="auto"/>
            <w:vAlign w:val="top"/>
          </w:tcPr>
          <w:p w14:paraId="78686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2119" w:type="dxa"/>
            <w:shd w:val="clear" w:color="auto" w:fill="auto"/>
            <w:vAlign w:val="top"/>
          </w:tcPr>
          <w:p w14:paraId="19510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比赛动作</w:t>
            </w:r>
          </w:p>
        </w:tc>
        <w:tc>
          <w:tcPr>
            <w:tcW w:w="987" w:type="dxa"/>
          </w:tcPr>
          <w:p w14:paraId="323A3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分值</w:t>
            </w:r>
          </w:p>
        </w:tc>
        <w:tc>
          <w:tcPr>
            <w:tcW w:w="4574" w:type="dxa"/>
          </w:tcPr>
          <w:p w14:paraId="72596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评分内容</w:t>
            </w:r>
          </w:p>
        </w:tc>
      </w:tr>
      <w:tr w14:paraId="6ADE5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939" w:type="dxa"/>
            <w:shd w:val="clear" w:color="auto" w:fill="auto"/>
            <w:vAlign w:val="center"/>
          </w:tcPr>
          <w:p w14:paraId="197F9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6B522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前踢技术</w:t>
            </w:r>
          </w:p>
        </w:tc>
        <w:tc>
          <w:tcPr>
            <w:tcW w:w="987" w:type="dxa"/>
          </w:tcPr>
          <w:p w14:paraId="038C6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5</w:t>
            </w:r>
          </w:p>
        </w:tc>
        <w:tc>
          <w:tcPr>
            <w:tcW w:w="4574" w:type="dxa"/>
            <w:vMerge w:val="restart"/>
            <w:shd w:val="clear" w:color="auto" w:fill="auto"/>
            <w:vAlign w:val="center"/>
          </w:tcPr>
          <w:p w14:paraId="53754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技术动作路线、方向是否正确，技术是否合理，动作是否流畅，技术是否达到相应的高度要求，击打意识和击打点，动作的力度，动作平衡度，动作的气势</w:t>
            </w:r>
          </w:p>
        </w:tc>
      </w:tr>
      <w:tr w14:paraId="687F6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39" w:type="dxa"/>
            <w:shd w:val="clear" w:color="auto" w:fill="auto"/>
            <w:vAlign w:val="center"/>
          </w:tcPr>
          <w:p w14:paraId="18C08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2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240FB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横踢技术</w:t>
            </w:r>
          </w:p>
        </w:tc>
        <w:tc>
          <w:tcPr>
            <w:tcW w:w="987" w:type="dxa"/>
          </w:tcPr>
          <w:p w14:paraId="05EBA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5</w:t>
            </w:r>
          </w:p>
        </w:tc>
        <w:tc>
          <w:tcPr>
            <w:tcW w:w="4574" w:type="dxa"/>
            <w:vMerge w:val="continue"/>
            <w:shd w:val="clear" w:color="auto" w:fill="auto"/>
            <w:vAlign w:val="top"/>
          </w:tcPr>
          <w:p w14:paraId="5270A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27BA1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39" w:type="dxa"/>
            <w:shd w:val="clear" w:color="auto" w:fill="auto"/>
            <w:vAlign w:val="center"/>
          </w:tcPr>
          <w:p w14:paraId="3E576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3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03CEA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推踢技术</w:t>
            </w:r>
          </w:p>
        </w:tc>
        <w:tc>
          <w:tcPr>
            <w:tcW w:w="987" w:type="dxa"/>
          </w:tcPr>
          <w:p w14:paraId="40F6B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5</w:t>
            </w:r>
          </w:p>
        </w:tc>
        <w:tc>
          <w:tcPr>
            <w:tcW w:w="4574" w:type="dxa"/>
            <w:vMerge w:val="continue"/>
            <w:shd w:val="clear" w:color="auto" w:fill="auto"/>
            <w:vAlign w:val="top"/>
          </w:tcPr>
          <w:p w14:paraId="7DBE0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6D5C1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39" w:type="dxa"/>
            <w:shd w:val="clear" w:color="auto" w:fill="auto"/>
            <w:vAlign w:val="center"/>
          </w:tcPr>
          <w:p w14:paraId="6750E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4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4A3E5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下劈技术</w:t>
            </w:r>
          </w:p>
        </w:tc>
        <w:tc>
          <w:tcPr>
            <w:tcW w:w="987" w:type="dxa"/>
          </w:tcPr>
          <w:p w14:paraId="089F4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5</w:t>
            </w:r>
          </w:p>
        </w:tc>
        <w:tc>
          <w:tcPr>
            <w:tcW w:w="4574" w:type="dxa"/>
            <w:vMerge w:val="continue"/>
            <w:shd w:val="clear" w:color="auto" w:fill="auto"/>
            <w:vAlign w:val="top"/>
          </w:tcPr>
          <w:p w14:paraId="5513A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1FAD6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39" w:type="dxa"/>
            <w:shd w:val="clear" w:color="auto" w:fill="auto"/>
            <w:vAlign w:val="center"/>
          </w:tcPr>
          <w:p w14:paraId="02D97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5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4C576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侧踢技术</w:t>
            </w:r>
          </w:p>
        </w:tc>
        <w:tc>
          <w:tcPr>
            <w:tcW w:w="987" w:type="dxa"/>
          </w:tcPr>
          <w:p w14:paraId="6046E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5</w:t>
            </w:r>
          </w:p>
        </w:tc>
        <w:tc>
          <w:tcPr>
            <w:tcW w:w="4574" w:type="dxa"/>
            <w:vMerge w:val="continue"/>
            <w:shd w:val="clear" w:color="auto" w:fill="auto"/>
            <w:vAlign w:val="top"/>
          </w:tcPr>
          <w:p w14:paraId="48E21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57DE3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39" w:type="dxa"/>
            <w:shd w:val="clear" w:color="auto" w:fill="auto"/>
            <w:vAlign w:val="center"/>
          </w:tcPr>
          <w:p w14:paraId="6BB62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6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37A06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后踢技术</w:t>
            </w:r>
          </w:p>
        </w:tc>
        <w:tc>
          <w:tcPr>
            <w:tcW w:w="987" w:type="dxa"/>
          </w:tcPr>
          <w:p w14:paraId="1C83B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5</w:t>
            </w:r>
          </w:p>
        </w:tc>
        <w:tc>
          <w:tcPr>
            <w:tcW w:w="4574" w:type="dxa"/>
            <w:vMerge w:val="continue"/>
            <w:shd w:val="clear" w:color="auto" w:fill="auto"/>
            <w:vAlign w:val="top"/>
          </w:tcPr>
          <w:p w14:paraId="12045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6980C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39" w:type="dxa"/>
            <w:shd w:val="clear" w:color="auto" w:fill="auto"/>
            <w:vAlign w:val="center"/>
          </w:tcPr>
          <w:p w14:paraId="5D397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7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645A8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勾踢技术</w:t>
            </w:r>
          </w:p>
        </w:tc>
        <w:tc>
          <w:tcPr>
            <w:tcW w:w="987" w:type="dxa"/>
          </w:tcPr>
          <w:p w14:paraId="6FF84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5</w:t>
            </w:r>
          </w:p>
        </w:tc>
        <w:tc>
          <w:tcPr>
            <w:tcW w:w="4574" w:type="dxa"/>
            <w:vMerge w:val="continue"/>
            <w:shd w:val="clear" w:color="auto" w:fill="auto"/>
            <w:vAlign w:val="top"/>
          </w:tcPr>
          <w:p w14:paraId="3B47B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5E241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39" w:type="dxa"/>
            <w:shd w:val="clear" w:color="auto" w:fill="auto"/>
            <w:vAlign w:val="center"/>
          </w:tcPr>
          <w:p w14:paraId="07874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8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08C98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后旋踢技术</w:t>
            </w:r>
          </w:p>
        </w:tc>
        <w:tc>
          <w:tcPr>
            <w:tcW w:w="987" w:type="dxa"/>
          </w:tcPr>
          <w:p w14:paraId="20AE0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5</w:t>
            </w:r>
          </w:p>
        </w:tc>
        <w:tc>
          <w:tcPr>
            <w:tcW w:w="4574" w:type="dxa"/>
            <w:vMerge w:val="continue"/>
            <w:shd w:val="clear" w:color="auto" w:fill="auto"/>
            <w:vAlign w:val="top"/>
          </w:tcPr>
          <w:p w14:paraId="4D97B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基本礼仪</w:t>
            </w:r>
          </w:p>
        </w:tc>
      </w:tr>
    </w:tbl>
    <w:p w14:paraId="14E34EC8">
      <w:pPr>
        <w:pStyle w:val="2"/>
        <w:keepNext/>
        <w:snapToGrid w:val="0"/>
        <w:spacing w:line="480" w:lineRule="exact"/>
        <w:jc w:val="center"/>
        <w:rPr>
          <w:rFonts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表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32"/>
          <w:szCs w:val="32"/>
        </w:rPr>
        <w:t>组合腿法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评</w:t>
      </w:r>
      <w:r>
        <w:rPr>
          <w:rFonts w:hint="eastAsia" w:ascii="仿宋" w:hAnsi="仿宋" w:eastAsia="仿宋"/>
          <w:color w:val="auto"/>
          <w:sz w:val="32"/>
          <w:szCs w:val="32"/>
        </w:rPr>
        <w:t>分表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1037"/>
        <w:gridCol w:w="5230"/>
        <w:gridCol w:w="1270"/>
      </w:tblGrid>
      <w:tr w14:paraId="5975F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vMerge w:val="restart"/>
            <w:vAlign w:val="center"/>
          </w:tcPr>
          <w:p w14:paraId="4788E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组</w:t>
            </w:r>
          </w:p>
          <w:p w14:paraId="585E7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合</w:t>
            </w:r>
          </w:p>
          <w:p w14:paraId="227D6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腿</w:t>
            </w:r>
          </w:p>
          <w:p w14:paraId="14D7C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法</w:t>
            </w:r>
          </w:p>
          <w:p w14:paraId="063D1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评</w:t>
            </w:r>
          </w:p>
          <w:p w14:paraId="35049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分</w:t>
            </w:r>
          </w:p>
        </w:tc>
        <w:tc>
          <w:tcPr>
            <w:tcW w:w="1037" w:type="dxa"/>
          </w:tcPr>
          <w:p w14:paraId="6D5B1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分值</w:t>
            </w:r>
          </w:p>
        </w:tc>
        <w:tc>
          <w:tcPr>
            <w:tcW w:w="5230" w:type="dxa"/>
          </w:tcPr>
          <w:p w14:paraId="187ED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评分内容</w:t>
            </w:r>
          </w:p>
        </w:tc>
        <w:tc>
          <w:tcPr>
            <w:tcW w:w="1270" w:type="dxa"/>
          </w:tcPr>
          <w:p w14:paraId="0D1FD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评分</w:t>
            </w:r>
          </w:p>
        </w:tc>
      </w:tr>
      <w:tr w14:paraId="3A97E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vMerge w:val="continue"/>
          </w:tcPr>
          <w:p w14:paraId="38228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037" w:type="dxa"/>
            <w:vMerge w:val="restart"/>
            <w:vAlign w:val="center"/>
          </w:tcPr>
          <w:p w14:paraId="39F6E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20</w:t>
            </w:r>
          </w:p>
        </w:tc>
        <w:tc>
          <w:tcPr>
            <w:tcW w:w="5230" w:type="dxa"/>
          </w:tcPr>
          <w:p w14:paraId="6A887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各个技术动作完整准确，编排合理，技术熟练流畅，高位技术达到高度的要求，体现动作的力度和气势，动作过渡连贯协调，体现较高的动作难度，基本礼仪。</w:t>
            </w:r>
          </w:p>
        </w:tc>
        <w:tc>
          <w:tcPr>
            <w:tcW w:w="1270" w:type="dxa"/>
            <w:vAlign w:val="center"/>
          </w:tcPr>
          <w:p w14:paraId="2D297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16-20</w:t>
            </w:r>
          </w:p>
        </w:tc>
      </w:tr>
      <w:tr w14:paraId="74198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vMerge w:val="continue"/>
          </w:tcPr>
          <w:p w14:paraId="48502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037" w:type="dxa"/>
            <w:vMerge w:val="continue"/>
          </w:tcPr>
          <w:p w14:paraId="55791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5230" w:type="dxa"/>
          </w:tcPr>
          <w:p w14:paraId="392DC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各个技术动作较为完整准确，编排较为合理，技术较为熟练流畅，高位技术基本达到高度的要求，较为体现动作的力度和气势，动作过渡较为连贯协调，体现一般动作难度，基本礼仪。</w:t>
            </w:r>
          </w:p>
        </w:tc>
        <w:tc>
          <w:tcPr>
            <w:tcW w:w="1270" w:type="dxa"/>
            <w:vAlign w:val="center"/>
          </w:tcPr>
          <w:p w14:paraId="08BBC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11-15</w:t>
            </w:r>
          </w:p>
        </w:tc>
      </w:tr>
      <w:tr w14:paraId="1F577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vMerge w:val="continue"/>
          </w:tcPr>
          <w:p w14:paraId="68B5F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037" w:type="dxa"/>
            <w:vMerge w:val="continue"/>
          </w:tcPr>
          <w:p w14:paraId="29B35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5230" w:type="dxa"/>
          </w:tcPr>
          <w:p w14:paraId="342AC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单一动作不完整；连续击打时身体重心跟不上、不协调；高位技术没过肩；连接动作出现垫步或碎步；缺乏击打意识、击打点出现偏离。组合动作整体的气势和力度不足；动作之间的失衡或连贯性脱节；身体重心偏离；组合动作难度较低；基本礼仪出现缺失。</w:t>
            </w:r>
          </w:p>
        </w:tc>
        <w:tc>
          <w:tcPr>
            <w:tcW w:w="1270" w:type="dxa"/>
            <w:vAlign w:val="center"/>
          </w:tcPr>
          <w:p w14:paraId="728FC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1-10</w:t>
            </w:r>
          </w:p>
        </w:tc>
      </w:tr>
    </w:tbl>
    <w:p w14:paraId="14F5F381">
      <w:pPr>
        <w:pStyle w:val="5"/>
        <w:widowControl/>
        <w:spacing w:beforeAutospacing="0" w:after="0" w:afterAutospacing="0" w:line="324" w:lineRule="atLeast"/>
        <w:ind w:left="0" w:right="0" w:firstLine="0"/>
        <w:jc w:val="center"/>
        <w:rPr>
          <w:rFonts w:hint="default" w:ascii="仿宋" w:hAnsi="仿宋" w:eastAsia="仿宋" w:cs="仿宋"/>
          <w:i w:val="0"/>
          <w:caps w:val="0"/>
          <w:color w:val="auto"/>
          <w:spacing w:val="0"/>
          <w:sz w:val="36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u w:val="none"/>
          <w:lang w:val="en-US" w:eastAsia="zh-CN"/>
        </w:rPr>
        <w:t>表3 品势评分表</w:t>
      </w:r>
    </w:p>
    <w:tbl>
      <w:tblPr>
        <w:tblStyle w:val="7"/>
        <w:tblW w:w="85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888"/>
        <w:gridCol w:w="900"/>
        <w:gridCol w:w="4920"/>
        <w:gridCol w:w="1296"/>
      </w:tblGrid>
      <w:tr w14:paraId="1C01E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vMerge w:val="restart"/>
            <w:vAlign w:val="center"/>
          </w:tcPr>
          <w:p w14:paraId="5FF57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品</w:t>
            </w:r>
          </w:p>
          <w:p w14:paraId="2A7F4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  <w:p w14:paraId="3A9CF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势</w:t>
            </w:r>
          </w:p>
        </w:tc>
        <w:tc>
          <w:tcPr>
            <w:tcW w:w="888" w:type="dxa"/>
          </w:tcPr>
          <w:p w14:paraId="3A806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评价</w:t>
            </w:r>
          </w:p>
        </w:tc>
        <w:tc>
          <w:tcPr>
            <w:tcW w:w="900" w:type="dxa"/>
          </w:tcPr>
          <w:p w14:paraId="1407B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分值</w:t>
            </w:r>
          </w:p>
        </w:tc>
        <w:tc>
          <w:tcPr>
            <w:tcW w:w="4920" w:type="dxa"/>
          </w:tcPr>
          <w:p w14:paraId="0DE5C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内容</w:t>
            </w:r>
          </w:p>
        </w:tc>
        <w:tc>
          <w:tcPr>
            <w:tcW w:w="1296" w:type="dxa"/>
          </w:tcPr>
          <w:p w14:paraId="77901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评分</w:t>
            </w:r>
          </w:p>
        </w:tc>
      </w:tr>
      <w:tr w14:paraId="79D9A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vMerge w:val="continue"/>
            <w:vAlign w:val="center"/>
          </w:tcPr>
          <w:p w14:paraId="355F1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888" w:type="dxa"/>
            <w:vAlign w:val="center"/>
          </w:tcPr>
          <w:p w14:paraId="00228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好</w:t>
            </w:r>
          </w:p>
        </w:tc>
        <w:tc>
          <w:tcPr>
            <w:tcW w:w="900" w:type="dxa"/>
            <w:vMerge w:val="restart"/>
            <w:vAlign w:val="center"/>
          </w:tcPr>
          <w:p w14:paraId="74AF4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70</w:t>
            </w:r>
          </w:p>
        </w:tc>
        <w:tc>
          <w:tcPr>
            <w:tcW w:w="4920" w:type="dxa"/>
            <w:vAlign w:val="center"/>
          </w:tcPr>
          <w:p w14:paraId="33042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准确的演示规定品势动作，能够明确的展现熟练度中的平衡性、速度、力量，能够明确展现技能中要求的强柔、缓急、节奏以及气势</w:t>
            </w:r>
          </w:p>
        </w:tc>
        <w:tc>
          <w:tcPr>
            <w:tcW w:w="1296" w:type="dxa"/>
            <w:vAlign w:val="center"/>
          </w:tcPr>
          <w:p w14:paraId="1DBD8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56-70</w:t>
            </w:r>
          </w:p>
        </w:tc>
      </w:tr>
      <w:tr w14:paraId="2B3C8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vMerge w:val="continue"/>
          </w:tcPr>
          <w:p w14:paraId="1EAFE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888" w:type="dxa"/>
            <w:vAlign w:val="center"/>
          </w:tcPr>
          <w:p w14:paraId="757D9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一般</w:t>
            </w:r>
          </w:p>
        </w:tc>
        <w:tc>
          <w:tcPr>
            <w:tcW w:w="900" w:type="dxa"/>
            <w:vMerge w:val="continue"/>
            <w:vAlign w:val="center"/>
          </w:tcPr>
          <w:p w14:paraId="6BABF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4920" w:type="dxa"/>
            <w:vAlign w:val="center"/>
          </w:tcPr>
          <w:p w14:paraId="4B53F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较为准确的演示规定品势动作，能够较为明确的展现熟练度中的平衡性、速度、力量，能够较为明确展现技能中要求的强柔、缓急、节奏以及气势</w:t>
            </w:r>
          </w:p>
        </w:tc>
        <w:tc>
          <w:tcPr>
            <w:tcW w:w="1296" w:type="dxa"/>
            <w:vAlign w:val="center"/>
          </w:tcPr>
          <w:p w14:paraId="17ECD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31-55</w:t>
            </w:r>
          </w:p>
        </w:tc>
      </w:tr>
      <w:tr w14:paraId="7CC44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vMerge w:val="continue"/>
          </w:tcPr>
          <w:p w14:paraId="5E78C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888" w:type="dxa"/>
            <w:vAlign w:val="center"/>
          </w:tcPr>
          <w:p w14:paraId="4E1E7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不好</w:t>
            </w:r>
          </w:p>
        </w:tc>
        <w:tc>
          <w:tcPr>
            <w:tcW w:w="900" w:type="dxa"/>
            <w:vMerge w:val="continue"/>
            <w:vAlign w:val="center"/>
          </w:tcPr>
          <w:p w14:paraId="21CAB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4920" w:type="dxa"/>
            <w:vAlign w:val="center"/>
          </w:tcPr>
          <w:p w14:paraId="65BD5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不能准确的演示规定品势动作，能够不能明确的展现熟练度中的平衡性、速度、力量，不能明确展现技能中要求的强柔、缓急、节奏以及气势</w:t>
            </w:r>
          </w:p>
        </w:tc>
        <w:tc>
          <w:tcPr>
            <w:tcW w:w="1296" w:type="dxa"/>
            <w:vAlign w:val="center"/>
          </w:tcPr>
          <w:p w14:paraId="50261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0-30</w:t>
            </w:r>
          </w:p>
        </w:tc>
      </w:tr>
    </w:tbl>
    <w:p w14:paraId="1EADCDB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u w:val="none"/>
          <w:lang w:val="en-US" w:eastAsia="zh-CN"/>
        </w:rPr>
        <w:t>（五）体育舞蹈</w:t>
      </w:r>
      <w:r>
        <w:rPr>
          <w:rFonts w:hint="default" w:ascii="楷体" w:hAnsi="楷体" w:eastAsia="楷体" w:cs="楷体"/>
          <w:b/>
          <w:bCs/>
          <w:color w:val="auto"/>
          <w:kern w:val="2"/>
          <w:sz w:val="32"/>
          <w:szCs w:val="32"/>
          <w:u w:val="none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u w:val="none"/>
          <w:lang w:val="en-US" w:eastAsia="zh-CN"/>
        </w:rPr>
        <w:t>3</w:t>
      </w:r>
      <w:r>
        <w:rPr>
          <w:rFonts w:hint="default" w:ascii="楷体" w:hAnsi="楷体" w:eastAsia="楷体" w:cs="楷体"/>
          <w:b/>
          <w:bCs/>
          <w:color w:val="auto"/>
          <w:kern w:val="2"/>
          <w:sz w:val="32"/>
          <w:szCs w:val="32"/>
          <w:u w:val="none"/>
          <w:lang w:eastAsia="zh-CN"/>
        </w:rPr>
        <w:t>00分）</w:t>
      </w:r>
    </w:p>
    <w:p w14:paraId="65C59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1.基本身体素质测试（100分）:立定跳远、坐位体前屈。</w:t>
      </w:r>
    </w:p>
    <w:p w14:paraId="373AD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2.专项技能测试（200分）：形态姿态（15分）、左右纵劈腿（15分）、10秒快速俯卧撑（15分）、两腿并拢向上跳10次（15分）、成套舞（140分）。</w:t>
      </w:r>
    </w:p>
    <w:tbl>
      <w:tblPr>
        <w:tblStyle w:val="6"/>
        <w:tblW w:w="880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2"/>
        <w:gridCol w:w="2284"/>
        <w:gridCol w:w="5883"/>
      </w:tblGrid>
      <w:tr w14:paraId="20CCB2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39D4D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成</w:t>
            </w:r>
          </w:p>
          <w:p w14:paraId="20EA3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套</w:t>
            </w:r>
          </w:p>
          <w:p w14:paraId="4E099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舞</w:t>
            </w:r>
          </w:p>
          <w:p w14:paraId="7F685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评</w:t>
            </w:r>
          </w:p>
          <w:p w14:paraId="3AFAE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分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3E4E3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项目</w:t>
            </w:r>
          </w:p>
        </w:tc>
        <w:tc>
          <w:tcPr>
            <w:tcW w:w="5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4CE7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内容</w:t>
            </w:r>
          </w:p>
        </w:tc>
      </w:tr>
      <w:tr w14:paraId="4DB30A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</w:trPr>
        <w:tc>
          <w:tcPr>
            <w:tcW w:w="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2F320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3B2BA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基本技术</w:t>
            </w:r>
          </w:p>
          <w:p w14:paraId="1AED7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（50分）</w:t>
            </w:r>
          </w:p>
        </w:tc>
        <w:tc>
          <w:tcPr>
            <w:tcW w:w="5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0F9C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动作、姿态、手臂稳定和移动。</w:t>
            </w:r>
          </w:p>
        </w:tc>
      </w:tr>
      <w:tr w14:paraId="5E736C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AB26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3FBFB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音乐的表现</w:t>
            </w:r>
          </w:p>
          <w:p w14:paraId="4770B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（50分）</w:t>
            </w:r>
          </w:p>
        </w:tc>
        <w:tc>
          <w:tcPr>
            <w:tcW w:w="5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3063C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1.动作是否能够与音乐完美配合，是否能够表现出音乐的节奏感（30分）。</w:t>
            </w:r>
          </w:p>
          <w:p w14:paraId="26358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2.用的音乐是否与表演主题相符合，是否能够准确地运用音乐元素（10分）。</w:t>
            </w:r>
          </w:p>
          <w:p w14:paraId="7B5AD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3.是否能够跟随音乐的节奏和节拍进行动作表演（10分）。</w:t>
            </w:r>
          </w:p>
        </w:tc>
      </w:tr>
      <w:tr w14:paraId="6D2D96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9" w:hRule="atLeast"/>
        </w:trPr>
        <w:tc>
          <w:tcPr>
            <w:tcW w:w="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9345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17001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体育舞蹈风格</w:t>
            </w:r>
          </w:p>
          <w:p w14:paraId="4F53C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（40分）</w:t>
            </w:r>
          </w:p>
        </w:tc>
        <w:tc>
          <w:tcPr>
            <w:tcW w:w="5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D9CD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表演力度和能量，包括动作的幅度、舞姿的饱满程度等。</w:t>
            </w:r>
          </w:p>
        </w:tc>
      </w:tr>
    </w:tbl>
    <w:p w14:paraId="78B648F8"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FFFFFF"/>
          <w:lang w:eastAsia="zh-CN"/>
        </w:rPr>
      </w:pPr>
    </w:p>
    <w:p w14:paraId="79C29EC2"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09C9C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14</w:t>
    </w:r>
    <w:r>
      <w:fldChar w:fldCharType="end"/>
    </w:r>
  </w:p>
  <w:p w14:paraId="74DAF07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8ABE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NTU5OGYyZTFmYWI0OGRiNDUzMjI1YzA4MTAyMmIifQ=="/>
  </w:docVars>
  <w:rsids>
    <w:rsidRoot w:val="6D3064F7"/>
    <w:rsid w:val="6D30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Calibri Light" w:hAnsi="Calibri Light" w:eastAsia="黑体" w:cs="宋体"/>
      <w:sz w:val="20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2025-01-26T19:24:00Z</dcterms:created>
  <dc:creator>郭书文</dc:creator>
  <cp:lastModifiedBy>郭书文</cp:lastModifiedBy>
  <dcterms:modified xsi:type="dcterms:W3CDTF">2025-01-26T19:24:49Z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CEC54E0B17704DEE96C0DCF1D9801297_11</vt:lpwstr>
  </property>
</Properties>
</file>